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60" w:rsidRPr="00F74760" w:rsidRDefault="00F74760" w:rsidP="00F74760">
      <w:pPr>
        <w:shd w:val="clear" w:color="auto" w:fill="FFFFFF"/>
        <w:ind w:left="2124" w:right="39" w:firstLine="708"/>
        <w:contextualSpacing/>
        <w:jc w:val="center"/>
        <w:rPr>
          <w:sz w:val="28"/>
        </w:rPr>
      </w:pPr>
      <w:r w:rsidRPr="00F74760">
        <w:rPr>
          <w:sz w:val="28"/>
        </w:rPr>
        <w:t xml:space="preserve">            </w:t>
      </w:r>
      <w:r w:rsidR="00781271" w:rsidRPr="00F74760">
        <w:rPr>
          <w:b/>
          <w:noProof/>
        </w:rPr>
        <w:drawing>
          <wp:inline distT="0" distB="0" distL="0" distR="0" wp14:anchorId="768C378A" wp14:editId="7C3B9015">
            <wp:extent cx="733425" cy="909990"/>
            <wp:effectExtent l="0" t="0" r="0" b="4445"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760">
        <w:rPr>
          <w:sz w:val="28"/>
        </w:rPr>
        <w:t xml:space="preserve">      </w:t>
      </w:r>
      <w:r w:rsidRPr="00F74760">
        <w:rPr>
          <w:sz w:val="28"/>
        </w:rPr>
        <w:tab/>
      </w:r>
      <w:r w:rsidRPr="00F74760">
        <w:rPr>
          <w:sz w:val="28"/>
        </w:rPr>
        <w:tab/>
      </w:r>
      <w:r w:rsidRPr="00F74760">
        <w:rPr>
          <w:sz w:val="28"/>
        </w:rPr>
        <w:tab/>
      </w:r>
      <w:r w:rsidRPr="00F74760">
        <w:rPr>
          <w:sz w:val="28"/>
        </w:rPr>
        <w:tab/>
      </w:r>
      <w:r w:rsidRPr="00F74760">
        <w:rPr>
          <w:sz w:val="28"/>
        </w:rPr>
        <w:tab/>
      </w:r>
    </w:p>
    <w:p w:rsidR="00F74760" w:rsidRPr="00F74760" w:rsidRDefault="00F74760" w:rsidP="00781271">
      <w:pPr>
        <w:jc w:val="center"/>
        <w:rPr>
          <w:b/>
          <w:bCs/>
          <w:sz w:val="28"/>
        </w:rPr>
      </w:pPr>
      <w:r w:rsidRPr="00F74760">
        <w:rPr>
          <w:b/>
          <w:bCs/>
          <w:sz w:val="28"/>
        </w:rPr>
        <w:t>Российская Федерация</w:t>
      </w:r>
    </w:p>
    <w:p w:rsidR="00F74760" w:rsidRPr="00F74760" w:rsidRDefault="00F74760" w:rsidP="00781271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F74760">
        <w:rPr>
          <w:b/>
          <w:color w:val="000000"/>
          <w:sz w:val="28"/>
          <w:szCs w:val="28"/>
        </w:rPr>
        <w:t>Дума</w:t>
      </w:r>
    </w:p>
    <w:p w:rsidR="00F74760" w:rsidRPr="00F74760" w:rsidRDefault="00F74760" w:rsidP="00781271">
      <w:pPr>
        <w:jc w:val="center"/>
        <w:rPr>
          <w:b/>
          <w:bCs/>
          <w:color w:val="000000"/>
          <w:sz w:val="28"/>
          <w:szCs w:val="28"/>
        </w:rPr>
      </w:pPr>
      <w:r w:rsidRPr="00F74760"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F74760" w:rsidRPr="00F74760" w:rsidRDefault="00F74760" w:rsidP="00781271">
      <w:pPr>
        <w:jc w:val="center"/>
        <w:rPr>
          <w:b/>
          <w:bCs/>
          <w:color w:val="000000"/>
          <w:sz w:val="28"/>
          <w:szCs w:val="28"/>
        </w:rPr>
      </w:pPr>
      <w:r w:rsidRPr="00F74760"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F74760" w:rsidRDefault="00F74760" w:rsidP="00781271">
      <w:pPr>
        <w:jc w:val="center"/>
        <w:rPr>
          <w:b/>
          <w:bCs/>
          <w:color w:val="000000"/>
          <w:sz w:val="28"/>
          <w:szCs w:val="28"/>
        </w:rPr>
      </w:pPr>
      <w:r w:rsidRPr="00F74760">
        <w:rPr>
          <w:b/>
          <w:bCs/>
          <w:color w:val="000000"/>
          <w:sz w:val="28"/>
          <w:szCs w:val="28"/>
        </w:rPr>
        <w:t>Иркутской области</w:t>
      </w:r>
    </w:p>
    <w:p w:rsidR="00576B0A" w:rsidRPr="00576B0A" w:rsidRDefault="00576B0A" w:rsidP="00781271">
      <w:pPr>
        <w:jc w:val="center"/>
        <w:rPr>
          <w:b/>
          <w:bCs/>
          <w:color w:val="000000"/>
          <w:sz w:val="28"/>
          <w:szCs w:val="28"/>
        </w:rPr>
      </w:pPr>
    </w:p>
    <w:p w:rsidR="00F74760" w:rsidRPr="00F74760" w:rsidRDefault="008272B5" w:rsidP="007812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РЕШЕНИЕ-ПРОЕКТ</w:t>
      </w:r>
    </w:p>
    <w:p w:rsidR="00F74760" w:rsidRPr="00F74760" w:rsidRDefault="00F74760" w:rsidP="00F747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4760" w:rsidRPr="00F74760" w:rsidRDefault="00F74760" w:rsidP="00576B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4760">
        <w:rPr>
          <w:sz w:val="28"/>
          <w:szCs w:val="28"/>
        </w:rPr>
        <w:t xml:space="preserve">От </w:t>
      </w:r>
      <w:r w:rsidR="00491602">
        <w:rPr>
          <w:sz w:val="28"/>
          <w:szCs w:val="28"/>
        </w:rPr>
        <w:t>25.10.2023г</w:t>
      </w:r>
      <w:r w:rsidRPr="00F74760">
        <w:rPr>
          <w:sz w:val="28"/>
          <w:szCs w:val="28"/>
        </w:rPr>
        <w:t>.</w:t>
      </w:r>
      <w:r w:rsidRPr="00F74760">
        <w:rPr>
          <w:sz w:val="28"/>
          <w:szCs w:val="28"/>
        </w:rPr>
        <w:tab/>
      </w:r>
      <w:r w:rsidRPr="00F74760">
        <w:rPr>
          <w:sz w:val="28"/>
          <w:szCs w:val="28"/>
        </w:rPr>
        <w:tab/>
        <w:t xml:space="preserve">            </w:t>
      </w:r>
      <w:r w:rsidRPr="00F74760">
        <w:rPr>
          <w:sz w:val="28"/>
          <w:szCs w:val="28"/>
        </w:rPr>
        <w:tab/>
      </w:r>
      <w:r w:rsidRPr="00F74760">
        <w:rPr>
          <w:sz w:val="28"/>
          <w:szCs w:val="28"/>
        </w:rPr>
        <w:tab/>
        <w:t xml:space="preserve">                  </w:t>
      </w:r>
      <w:r w:rsidR="00576B0A">
        <w:rPr>
          <w:sz w:val="28"/>
          <w:szCs w:val="28"/>
        </w:rPr>
        <w:t xml:space="preserve">                              </w:t>
      </w:r>
      <w:r w:rsidR="00491602">
        <w:rPr>
          <w:sz w:val="28"/>
          <w:szCs w:val="28"/>
        </w:rPr>
        <w:t xml:space="preserve"> №</w:t>
      </w:r>
    </w:p>
    <w:p w:rsidR="00F74760" w:rsidRDefault="00F74760" w:rsidP="00576B0A">
      <w:pPr>
        <w:suppressAutoHyphens/>
        <w:autoSpaceDN w:val="0"/>
        <w:contextualSpacing/>
        <w:jc w:val="center"/>
        <w:textAlignment w:val="baseline"/>
        <w:rPr>
          <w:kern w:val="2"/>
          <w:sz w:val="28"/>
          <w:szCs w:val="28"/>
          <w:lang w:eastAsia="zh-CN"/>
        </w:rPr>
      </w:pPr>
      <w:r w:rsidRPr="00F74760">
        <w:rPr>
          <w:rFonts w:cs="Calibri"/>
          <w:kern w:val="3"/>
          <w:sz w:val="28"/>
          <w:szCs w:val="28"/>
          <w:lang w:eastAsia="zh-CN"/>
        </w:rPr>
        <w:t>р.п.Тайтурка</w:t>
      </w:r>
    </w:p>
    <w:p w:rsidR="00576B0A" w:rsidRPr="00576B0A" w:rsidRDefault="00576B0A" w:rsidP="00781271">
      <w:pPr>
        <w:suppressAutoHyphens/>
        <w:autoSpaceDN w:val="0"/>
        <w:ind w:right="-284"/>
        <w:contextualSpacing/>
        <w:jc w:val="center"/>
        <w:textAlignment w:val="baseline"/>
        <w:rPr>
          <w:kern w:val="2"/>
          <w:sz w:val="28"/>
          <w:szCs w:val="28"/>
          <w:lang w:eastAsia="zh-CN"/>
        </w:rPr>
      </w:pPr>
    </w:p>
    <w:p w:rsidR="00F74760" w:rsidRPr="00F74760" w:rsidRDefault="00F74760" w:rsidP="0078127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F74760">
        <w:rPr>
          <w:b/>
          <w:bCs/>
          <w:kern w:val="2"/>
          <w:sz w:val="28"/>
          <w:szCs w:val="28"/>
        </w:rPr>
        <w:t>О</w:t>
      </w:r>
      <w:r w:rsidR="0068535A">
        <w:rPr>
          <w:b/>
          <w:bCs/>
          <w:kern w:val="2"/>
          <w:sz w:val="28"/>
          <w:szCs w:val="28"/>
        </w:rPr>
        <w:t>б</w:t>
      </w:r>
      <w:r w:rsidRPr="00F74760">
        <w:rPr>
          <w:b/>
          <w:bCs/>
          <w:kern w:val="2"/>
          <w:sz w:val="28"/>
          <w:szCs w:val="28"/>
        </w:rPr>
        <w:t xml:space="preserve"> </w:t>
      </w:r>
      <w:r w:rsidR="0068535A">
        <w:rPr>
          <w:b/>
          <w:bCs/>
          <w:kern w:val="2"/>
          <w:sz w:val="28"/>
          <w:szCs w:val="28"/>
        </w:rPr>
        <w:t>установлении и введении в действие на территории Тайтурского городского поселения</w:t>
      </w:r>
      <w:r w:rsidR="009F24FF">
        <w:rPr>
          <w:b/>
          <w:bCs/>
          <w:kern w:val="2"/>
          <w:sz w:val="28"/>
          <w:szCs w:val="28"/>
        </w:rPr>
        <w:t xml:space="preserve"> Усольского муниципального района Иркутской области</w:t>
      </w:r>
      <w:r w:rsidR="00724665">
        <w:rPr>
          <w:b/>
          <w:bCs/>
          <w:kern w:val="2"/>
          <w:sz w:val="28"/>
          <w:szCs w:val="28"/>
        </w:rPr>
        <w:t xml:space="preserve"> земельного налога</w:t>
      </w:r>
    </w:p>
    <w:p w:rsidR="00576B0A" w:rsidRDefault="00576B0A" w:rsidP="00781271">
      <w:pPr>
        <w:suppressAutoHyphens/>
        <w:autoSpaceDE w:val="0"/>
        <w:autoSpaceDN w:val="0"/>
        <w:adjustRightInd w:val="0"/>
        <w:ind w:right="-284"/>
        <w:contextualSpacing/>
        <w:jc w:val="center"/>
        <w:rPr>
          <w:b/>
          <w:bCs/>
          <w:kern w:val="2"/>
          <w:sz w:val="28"/>
          <w:szCs w:val="28"/>
        </w:rPr>
      </w:pPr>
    </w:p>
    <w:p w:rsidR="00F74760" w:rsidRPr="00576B0A" w:rsidRDefault="0068535A" w:rsidP="00781271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Рук</w:t>
      </w:r>
      <w:r w:rsidR="00032489">
        <w:rPr>
          <w:bCs/>
          <w:kern w:val="2"/>
          <w:sz w:val="28"/>
          <w:szCs w:val="28"/>
        </w:rPr>
        <w:t>оводствуясь статьями 5,12,15</w:t>
      </w:r>
      <w:r>
        <w:rPr>
          <w:bCs/>
          <w:kern w:val="2"/>
          <w:sz w:val="28"/>
          <w:szCs w:val="28"/>
        </w:rPr>
        <w:t xml:space="preserve"> главой 31 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F74760" w:rsidRPr="00576B0A">
        <w:rPr>
          <w:bCs/>
          <w:kern w:val="2"/>
          <w:sz w:val="28"/>
          <w:szCs w:val="28"/>
        </w:rPr>
        <w:t xml:space="preserve"> руководствуясь статьями 31, 47 Устава Тайтурского городского поселения Усольского муниципального района Иркутской области, Дума Тайтурского городского поселения Усольского муниципального района Иркутской области</w:t>
      </w:r>
    </w:p>
    <w:p w:rsidR="00F74760" w:rsidRDefault="00F74760" w:rsidP="00781271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 w:rsidRPr="00576B0A">
        <w:rPr>
          <w:bCs/>
          <w:kern w:val="2"/>
          <w:sz w:val="28"/>
          <w:szCs w:val="28"/>
        </w:rPr>
        <w:t xml:space="preserve">РЕШИЛА: </w:t>
      </w:r>
    </w:p>
    <w:p w:rsidR="0068535A" w:rsidRDefault="0068535A" w:rsidP="00781271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Установить и ввести в действие земельный налог на территории Тайтурского городского поселения Усольского муниципального района Иркутской области</w:t>
      </w:r>
      <w:r w:rsidR="00032489" w:rsidRPr="00032489">
        <w:rPr>
          <w:bCs/>
          <w:kern w:val="2"/>
          <w:sz w:val="28"/>
          <w:szCs w:val="28"/>
        </w:rPr>
        <w:t xml:space="preserve"> земельный налог</w:t>
      </w:r>
      <w:proofErr w:type="gramStart"/>
      <w:r w:rsidR="00032489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.</w:t>
      </w:r>
      <w:proofErr w:type="gramEnd"/>
    </w:p>
    <w:p w:rsidR="0068535A" w:rsidRDefault="0068535A" w:rsidP="00781271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 389 НК РФ, на праве собственности, праве постоянног</w:t>
      </w:r>
      <w:proofErr w:type="gramStart"/>
      <w:r>
        <w:rPr>
          <w:bCs/>
          <w:kern w:val="2"/>
          <w:sz w:val="28"/>
          <w:szCs w:val="28"/>
        </w:rPr>
        <w:t>о(</w:t>
      </w:r>
      <w:proofErr w:type="gramEnd"/>
      <w:r>
        <w:rPr>
          <w:bCs/>
          <w:kern w:val="2"/>
          <w:sz w:val="28"/>
          <w:szCs w:val="28"/>
        </w:rPr>
        <w:t>бессрочного) пользования или праве пожизненного наследуемого владения.</w:t>
      </w:r>
    </w:p>
    <w:p w:rsidR="0068535A" w:rsidRDefault="0068535A" w:rsidP="00781271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Установить налоговые ставки земельного налога в </w:t>
      </w:r>
      <w:proofErr w:type="gramStart"/>
      <w:r>
        <w:rPr>
          <w:bCs/>
          <w:kern w:val="2"/>
          <w:sz w:val="28"/>
          <w:szCs w:val="28"/>
        </w:rPr>
        <w:t>следующих</w:t>
      </w:r>
      <w:proofErr w:type="gramEnd"/>
      <w:r>
        <w:rPr>
          <w:bCs/>
          <w:kern w:val="2"/>
          <w:sz w:val="28"/>
          <w:szCs w:val="28"/>
        </w:rPr>
        <w:t xml:space="preserve"> размера:</w:t>
      </w:r>
    </w:p>
    <w:p w:rsidR="0068535A" w:rsidRDefault="00AC1FDC" w:rsidP="00781271">
      <w:pPr>
        <w:pStyle w:val="a5"/>
        <w:numPr>
          <w:ilvl w:val="1"/>
          <w:numId w:val="4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0</w:t>
      </w:r>
      <w:r w:rsidR="0068535A">
        <w:rPr>
          <w:bCs/>
          <w:kern w:val="2"/>
          <w:sz w:val="28"/>
          <w:szCs w:val="28"/>
        </w:rPr>
        <w:t>,3% процента в отношении земельных участков:</w:t>
      </w:r>
    </w:p>
    <w:p w:rsidR="0068535A" w:rsidRDefault="0068535A" w:rsidP="00781271">
      <w:pPr>
        <w:pStyle w:val="a5"/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- отнесённые к землях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  <w:proofErr w:type="gramEnd"/>
    </w:p>
    <w:p w:rsidR="0068535A" w:rsidRDefault="0068535A" w:rsidP="00781271">
      <w:pPr>
        <w:pStyle w:val="a5"/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 xml:space="preserve">- </w:t>
      </w:r>
      <w:r w:rsidR="00AC1FDC">
        <w:rPr>
          <w:bCs/>
          <w:kern w:val="2"/>
          <w:sz w:val="28"/>
          <w:szCs w:val="28"/>
        </w:rPr>
        <w:t xml:space="preserve">занятых жилищным фондом о объектами инженерной инфраструктуры жилищно-коммунального комплекса (за исключением доли в праве на земельный участок, проходящийся на объект, не относящийся к жилищному фонду и к объектам инженерной инфраструктуры жилищно-коммунального </w:t>
      </w:r>
      <w:r w:rsidR="00AC1FDC">
        <w:rPr>
          <w:bCs/>
          <w:kern w:val="2"/>
          <w:sz w:val="28"/>
          <w:szCs w:val="28"/>
        </w:rPr>
        <w:lastRenderedPageBreak/>
        <w:t>комплекса) или приобретённых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C1FDC" w:rsidRDefault="00AC1FDC" w:rsidP="00781271">
      <w:pPr>
        <w:pStyle w:val="a5"/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</w:t>
      </w:r>
      <w:r w:rsidRPr="00AC1FDC">
        <w:rPr>
          <w:bCs/>
          <w:kern w:val="2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bCs/>
          <w:kern w:val="2"/>
          <w:sz w:val="28"/>
          <w:szCs w:val="28"/>
        </w:rPr>
        <w:t>;</w:t>
      </w:r>
    </w:p>
    <w:p w:rsidR="00AC1FDC" w:rsidRPr="0068535A" w:rsidRDefault="00AC1FDC" w:rsidP="00781271">
      <w:pPr>
        <w:pStyle w:val="a5"/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</w:t>
      </w:r>
      <w:r w:rsidRPr="00AC1FDC">
        <w:rPr>
          <w:bCs/>
          <w:kern w:val="2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8535A" w:rsidRDefault="00AC1FDC" w:rsidP="00781271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3.2) 1,5 процента в отношении прочих земельных участков.</w:t>
      </w:r>
    </w:p>
    <w:p w:rsidR="00AC1FDC" w:rsidRDefault="00A5407A" w:rsidP="00781271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4.</w:t>
      </w:r>
      <w:r w:rsidR="00B13007">
        <w:rPr>
          <w:bCs/>
          <w:kern w:val="2"/>
          <w:sz w:val="28"/>
          <w:szCs w:val="28"/>
        </w:rPr>
        <w:t xml:space="preserve"> Категории налогоплательщиков</w:t>
      </w:r>
      <w:proofErr w:type="gramStart"/>
      <w:r w:rsidR="00B13007">
        <w:rPr>
          <w:bCs/>
          <w:kern w:val="2"/>
          <w:sz w:val="28"/>
          <w:szCs w:val="28"/>
        </w:rPr>
        <w:t xml:space="preserve"> ,</w:t>
      </w:r>
      <w:proofErr w:type="gramEnd"/>
      <w:r w:rsidR="00B13007">
        <w:rPr>
          <w:bCs/>
          <w:kern w:val="2"/>
          <w:sz w:val="28"/>
          <w:szCs w:val="28"/>
        </w:rPr>
        <w:t xml:space="preserve"> имеющих право на налоговую льготу, а также порядок и основания применения такой льготы определены статьёй 395 Налогового кодекса Российской Федерации и пунктом 5 статьи 391.</w:t>
      </w:r>
    </w:p>
    <w:p w:rsidR="00B13007" w:rsidRDefault="00A5407A" w:rsidP="00781271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5.</w:t>
      </w:r>
      <w:r w:rsidR="00B13007">
        <w:rPr>
          <w:bCs/>
          <w:kern w:val="2"/>
          <w:sz w:val="28"/>
          <w:szCs w:val="28"/>
        </w:rPr>
        <w:t xml:space="preserve"> Ввести для налогоплательщиков</w:t>
      </w:r>
      <w:r w:rsidR="00781271">
        <w:rPr>
          <w:bCs/>
          <w:kern w:val="2"/>
          <w:sz w:val="28"/>
          <w:szCs w:val="28"/>
        </w:rPr>
        <w:t xml:space="preserve"> </w:t>
      </w:r>
      <w:bookmarkStart w:id="0" w:name="_GoBack"/>
      <w:bookmarkEnd w:id="0"/>
      <w:r w:rsidR="00B13007">
        <w:rPr>
          <w:bCs/>
          <w:kern w:val="2"/>
          <w:sz w:val="28"/>
          <w:szCs w:val="28"/>
        </w:rPr>
        <w:t>- организаций отчётные периоды, которыми признаются первый квартал, второй квартал и третий квартал календарного года.</w:t>
      </w:r>
    </w:p>
    <w:p w:rsidR="00AC1FDC" w:rsidRDefault="00A5407A" w:rsidP="00781271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6.</w:t>
      </w:r>
      <w:r w:rsidR="00B13007">
        <w:rPr>
          <w:bCs/>
          <w:kern w:val="2"/>
          <w:sz w:val="28"/>
          <w:szCs w:val="28"/>
        </w:rPr>
        <w:t xml:space="preserve"> </w:t>
      </w:r>
      <w:r w:rsidR="00B13007" w:rsidRPr="00B13007">
        <w:rPr>
          <w:bCs/>
          <w:kern w:val="2"/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</w:t>
      </w:r>
      <w:r w:rsidR="00B13007">
        <w:rPr>
          <w:bCs/>
          <w:kern w:val="2"/>
          <w:sz w:val="28"/>
          <w:szCs w:val="28"/>
        </w:rPr>
        <w:t xml:space="preserve">щего за истекшим отчётным </w:t>
      </w:r>
      <w:r w:rsidR="00B13007" w:rsidRPr="00B13007">
        <w:rPr>
          <w:bCs/>
          <w:kern w:val="2"/>
          <w:sz w:val="28"/>
          <w:szCs w:val="28"/>
        </w:rPr>
        <w:t>периодом.</w:t>
      </w:r>
    </w:p>
    <w:p w:rsidR="00B13007" w:rsidRDefault="00A5407A" w:rsidP="00781271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7.</w:t>
      </w:r>
      <w:r w:rsidR="00B13007">
        <w:rPr>
          <w:bCs/>
          <w:kern w:val="2"/>
          <w:sz w:val="28"/>
          <w:szCs w:val="28"/>
        </w:rPr>
        <w:t xml:space="preserve"> </w:t>
      </w:r>
      <w:r w:rsidR="00B13007" w:rsidRPr="00B13007">
        <w:rPr>
          <w:bCs/>
          <w:kern w:val="2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68535A" w:rsidRDefault="00A5407A" w:rsidP="00781271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8.</w:t>
      </w:r>
      <w:r w:rsidR="00D16F47">
        <w:rPr>
          <w:bCs/>
          <w:kern w:val="2"/>
          <w:sz w:val="28"/>
          <w:szCs w:val="28"/>
        </w:rPr>
        <w:t xml:space="preserve"> Со дня вступления в силу настоящего решения считать утратившим силу:</w:t>
      </w:r>
    </w:p>
    <w:p w:rsidR="0068535A" w:rsidRPr="00576B0A" w:rsidRDefault="00D16F47" w:rsidP="00781271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-Решение Думы</w:t>
      </w:r>
      <w:r w:rsidR="00032489">
        <w:rPr>
          <w:bCs/>
          <w:kern w:val="2"/>
          <w:sz w:val="28"/>
          <w:szCs w:val="28"/>
        </w:rPr>
        <w:t xml:space="preserve"> городского поселения Тайтурского муниципального образования Иркутской области</w:t>
      </w:r>
      <w:r>
        <w:rPr>
          <w:bCs/>
          <w:kern w:val="2"/>
          <w:sz w:val="28"/>
          <w:szCs w:val="28"/>
        </w:rPr>
        <w:t xml:space="preserve"> от 27.11.2019г. № 95 «Об установлении и введении в действие на территории Тайтурского муниципального образования земельного налога».</w:t>
      </w:r>
    </w:p>
    <w:p w:rsidR="00ED4D89" w:rsidRDefault="008272B5" w:rsidP="00781271">
      <w:pPr>
        <w:pStyle w:val="a5"/>
        <w:numPr>
          <w:ilvl w:val="0"/>
          <w:numId w:val="7"/>
        </w:numPr>
        <w:tabs>
          <w:tab w:val="left" w:pos="-851"/>
        </w:tabs>
        <w:ind w:left="0" w:right="-284" w:firstLine="709"/>
        <w:jc w:val="both"/>
        <w:rPr>
          <w:sz w:val="28"/>
          <w:szCs w:val="28"/>
        </w:rPr>
      </w:pPr>
      <w:r w:rsidRPr="00A5407A">
        <w:rPr>
          <w:sz w:val="28"/>
          <w:szCs w:val="28"/>
        </w:rPr>
        <w:t xml:space="preserve">Опубликовать настоящее </w:t>
      </w:r>
      <w:r w:rsidR="00781271">
        <w:rPr>
          <w:sz w:val="28"/>
          <w:szCs w:val="28"/>
        </w:rPr>
        <w:t>решение</w:t>
      </w:r>
      <w:r w:rsidRPr="00A5407A">
        <w:rPr>
          <w:sz w:val="28"/>
          <w:szCs w:val="28"/>
        </w:rPr>
        <w:t xml:space="preserve"> в газете «Новости» и на официальном сайте Тайтурского муниципального образования https://taiturka.irkmo.ru/ в информационно-телекоммуникационной сети «Интернет».</w:t>
      </w:r>
    </w:p>
    <w:p w:rsidR="00781271" w:rsidRDefault="00781271" w:rsidP="00781271">
      <w:pPr>
        <w:tabs>
          <w:tab w:val="left" w:pos="-851"/>
        </w:tabs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tabs>
          <w:tab w:val="left" w:pos="-851"/>
        </w:tabs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tabs>
          <w:tab w:val="left" w:pos="-851"/>
        </w:tabs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tabs>
          <w:tab w:val="left" w:pos="-851"/>
        </w:tabs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tabs>
          <w:tab w:val="left" w:pos="-851"/>
        </w:tabs>
        <w:ind w:right="-284"/>
        <w:jc w:val="both"/>
        <w:rPr>
          <w:sz w:val="28"/>
          <w:szCs w:val="28"/>
        </w:rPr>
      </w:pPr>
    </w:p>
    <w:p w:rsidR="00781271" w:rsidRPr="00781271" w:rsidRDefault="00781271" w:rsidP="00781271">
      <w:pPr>
        <w:tabs>
          <w:tab w:val="left" w:pos="-851"/>
        </w:tabs>
        <w:ind w:right="-284"/>
        <w:jc w:val="both"/>
        <w:rPr>
          <w:sz w:val="28"/>
          <w:szCs w:val="28"/>
        </w:rPr>
      </w:pPr>
    </w:p>
    <w:p w:rsidR="002A12B0" w:rsidRPr="00781271" w:rsidRDefault="00781271" w:rsidP="00781271">
      <w:pPr>
        <w:pStyle w:val="a5"/>
        <w:numPr>
          <w:ilvl w:val="0"/>
          <w:numId w:val="7"/>
        </w:numPr>
        <w:tabs>
          <w:tab w:val="left" w:pos="-567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A12B0" w:rsidRPr="00781271">
        <w:rPr>
          <w:sz w:val="28"/>
          <w:szCs w:val="28"/>
        </w:rPr>
        <w:t xml:space="preserve">Настоящее </w:t>
      </w:r>
      <w:r w:rsidR="00032489" w:rsidRPr="00781271">
        <w:rPr>
          <w:sz w:val="28"/>
          <w:szCs w:val="28"/>
        </w:rPr>
        <w:t>решение вступает в силу с 1 января 2024 года, но не ранее чем по истечению одного месяца со дня его официального опубликования.</w:t>
      </w:r>
    </w:p>
    <w:p w:rsidR="00576B0A" w:rsidRDefault="00576B0A" w:rsidP="00781271">
      <w:pPr>
        <w:tabs>
          <w:tab w:val="left" w:pos="-567"/>
        </w:tabs>
        <w:ind w:right="-284"/>
        <w:jc w:val="both"/>
        <w:rPr>
          <w:sz w:val="28"/>
          <w:szCs w:val="28"/>
        </w:rPr>
      </w:pPr>
    </w:p>
    <w:p w:rsidR="00ED4D89" w:rsidRPr="00576B0A" w:rsidRDefault="00ED4D89" w:rsidP="00781271">
      <w:pPr>
        <w:tabs>
          <w:tab w:val="left" w:pos="-567"/>
        </w:tabs>
        <w:ind w:right="-284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888"/>
        <w:gridCol w:w="4143"/>
      </w:tblGrid>
      <w:tr w:rsidR="00F44147" w:rsidTr="00781271">
        <w:tc>
          <w:tcPr>
            <w:tcW w:w="5888" w:type="dxa"/>
          </w:tcPr>
          <w:p w:rsidR="00F44147" w:rsidRDefault="00F44147" w:rsidP="007812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t xml:space="preserve"> Думы </w:t>
            </w:r>
          </w:p>
          <w:p w:rsidR="00F44147" w:rsidRDefault="00F44147" w:rsidP="007812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Тайтурского городского поселения </w:t>
            </w:r>
          </w:p>
          <w:p w:rsidR="00F44147" w:rsidRDefault="00F44147" w:rsidP="007812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Усольского муниципального района </w:t>
            </w:r>
          </w:p>
          <w:p w:rsidR="00F44147" w:rsidRDefault="00F44147" w:rsidP="007812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Иркутской области                                                                              </w:t>
            </w:r>
          </w:p>
          <w:p w:rsidR="00F44147" w:rsidRDefault="00F44147" w:rsidP="0078127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143" w:type="dxa"/>
          </w:tcPr>
          <w:p w:rsidR="00F44147" w:rsidRDefault="00F44147" w:rsidP="00781271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  <w:lang w:eastAsia="en-US"/>
              </w:rPr>
            </w:pPr>
          </w:p>
          <w:p w:rsidR="00F44147" w:rsidRDefault="00F44147" w:rsidP="00781271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  <w:lang w:eastAsia="en-US"/>
              </w:rPr>
            </w:pPr>
          </w:p>
          <w:p w:rsidR="00F44147" w:rsidRDefault="00F44147" w:rsidP="00781271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  <w:lang w:eastAsia="en-US"/>
              </w:rPr>
            </w:pPr>
          </w:p>
          <w:p w:rsidR="00F44147" w:rsidRDefault="00F44147" w:rsidP="00781271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Ершов</w:t>
            </w:r>
          </w:p>
        </w:tc>
      </w:tr>
      <w:tr w:rsidR="00F44147" w:rsidTr="00781271">
        <w:tc>
          <w:tcPr>
            <w:tcW w:w="5888" w:type="dxa"/>
            <w:hideMark/>
          </w:tcPr>
          <w:p w:rsidR="00F44147" w:rsidRDefault="00F44147" w:rsidP="0078127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И.о. главы Тайтурского городского поселения Усольского муниципального района </w:t>
            </w:r>
          </w:p>
          <w:p w:rsidR="00F44147" w:rsidRDefault="00F44147" w:rsidP="0078127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Иркутской области</w:t>
            </w:r>
          </w:p>
        </w:tc>
        <w:tc>
          <w:tcPr>
            <w:tcW w:w="4143" w:type="dxa"/>
          </w:tcPr>
          <w:p w:rsidR="00F44147" w:rsidRDefault="00F44147" w:rsidP="00781271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  <w:p w:rsidR="00F44147" w:rsidRDefault="00F44147" w:rsidP="00781271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  <w:p w:rsidR="00F44147" w:rsidRDefault="00F44147" w:rsidP="00781271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И.И. Платонова</w:t>
            </w:r>
          </w:p>
        </w:tc>
      </w:tr>
    </w:tbl>
    <w:p w:rsidR="00F44147" w:rsidRDefault="00F44147" w:rsidP="00781271">
      <w:pPr>
        <w:tabs>
          <w:tab w:val="left" w:pos="993"/>
        </w:tabs>
        <w:ind w:right="-284"/>
        <w:jc w:val="both"/>
        <w:rPr>
          <w:sz w:val="28"/>
          <w:szCs w:val="28"/>
        </w:rPr>
      </w:pPr>
    </w:p>
    <w:p w:rsidR="00576B0A" w:rsidRDefault="00576B0A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781271" w:rsidRDefault="00781271" w:rsidP="00781271">
      <w:pPr>
        <w:ind w:right="-284"/>
        <w:jc w:val="both"/>
        <w:rPr>
          <w:sz w:val="28"/>
          <w:szCs w:val="28"/>
        </w:rPr>
      </w:pPr>
    </w:p>
    <w:p w:rsidR="00576B0A" w:rsidRPr="00576B0A" w:rsidRDefault="00576B0A" w:rsidP="00781271">
      <w:pPr>
        <w:ind w:right="-284"/>
        <w:rPr>
          <w:sz w:val="28"/>
          <w:szCs w:val="28"/>
        </w:rPr>
      </w:pPr>
      <w:r w:rsidRPr="00576B0A">
        <w:rPr>
          <w:sz w:val="28"/>
          <w:szCs w:val="28"/>
        </w:rPr>
        <w:lastRenderedPageBreak/>
        <w:t>Подготовил: старший инспектор по землепользованию ______О.С. Матвеева</w:t>
      </w:r>
    </w:p>
    <w:p w:rsidR="00576B0A" w:rsidRPr="00576B0A" w:rsidRDefault="00576B0A" w:rsidP="00781271">
      <w:pPr>
        <w:ind w:right="-284"/>
        <w:rPr>
          <w:sz w:val="28"/>
          <w:szCs w:val="28"/>
        </w:rPr>
      </w:pPr>
      <w:r w:rsidRPr="00576B0A">
        <w:rPr>
          <w:sz w:val="28"/>
          <w:szCs w:val="28"/>
        </w:rPr>
        <w:t>«___»_________2023г.</w:t>
      </w:r>
    </w:p>
    <w:p w:rsidR="00576B0A" w:rsidRPr="00576B0A" w:rsidRDefault="00576B0A" w:rsidP="00781271">
      <w:pPr>
        <w:ind w:right="-284"/>
        <w:rPr>
          <w:sz w:val="28"/>
          <w:szCs w:val="28"/>
        </w:rPr>
      </w:pPr>
    </w:p>
    <w:p w:rsidR="00576B0A" w:rsidRPr="00576B0A" w:rsidRDefault="00576B0A" w:rsidP="00781271">
      <w:pPr>
        <w:ind w:right="-284"/>
        <w:rPr>
          <w:sz w:val="28"/>
          <w:szCs w:val="28"/>
        </w:rPr>
      </w:pPr>
      <w:r w:rsidRPr="00576B0A">
        <w:rPr>
          <w:sz w:val="28"/>
          <w:szCs w:val="28"/>
        </w:rPr>
        <w:t>Согласовано: главный специалист администрации по юридическим вопросам и нотариальным действиям ______ О.В. Мунтян</w:t>
      </w:r>
    </w:p>
    <w:p w:rsidR="00576B0A" w:rsidRPr="00576B0A" w:rsidRDefault="00576B0A" w:rsidP="00781271">
      <w:pPr>
        <w:ind w:right="-284"/>
        <w:rPr>
          <w:sz w:val="28"/>
          <w:szCs w:val="28"/>
        </w:rPr>
      </w:pPr>
      <w:r w:rsidRPr="00576B0A">
        <w:rPr>
          <w:sz w:val="28"/>
          <w:szCs w:val="28"/>
        </w:rPr>
        <w:t>«___»_________2023г.</w:t>
      </w:r>
    </w:p>
    <w:p w:rsidR="00576B0A" w:rsidRPr="00576B0A" w:rsidRDefault="00576B0A" w:rsidP="00576B0A"/>
    <w:p w:rsidR="00576B0A" w:rsidRPr="00576B0A" w:rsidRDefault="00576B0A" w:rsidP="00576B0A"/>
    <w:p w:rsidR="00576B0A" w:rsidRPr="00576B0A" w:rsidRDefault="00576B0A" w:rsidP="00576B0A"/>
    <w:p w:rsidR="00576B0A" w:rsidRPr="00576B0A" w:rsidRDefault="00576B0A" w:rsidP="00576B0A"/>
    <w:p w:rsidR="00576B0A" w:rsidRPr="00576B0A" w:rsidRDefault="00576B0A" w:rsidP="00576B0A"/>
    <w:p w:rsidR="007E20C6" w:rsidRDefault="007E20C6"/>
    <w:sectPr w:rsidR="007E20C6" w:rsidSect="00ED4D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8D8"/>
    <w:multiLevelType w:val="hybridMultilevel"/>
    <w:tmpl w:val="B2C4AA58"/>
    <w:lvl w:ilvl="0" w:tplc="8E00F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8404D7"/>
    <w:multiLevelType w:val="multilevel"/>
    <w:tmpl w:val="3590375A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A817ED4"/>
    <w:multiLevelType w:val="multilevel"/>
    <w:tmpl w:val="BC4AE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A507D62"/>
    <w:multiLevelType w:val="hybridMultilevel"/>
    <w:tmpl w:val="10D050D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C2B9F"/>
    <w:multiLevelType w:val="hybridMultilevel"/>
    <w:tmpl w:val="3A203DCA"/>
    <w:lvl w:ilvl="0" w:tplc="554A5AA0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807305"/>
    <w:multiLevelType w:val="hybridMultilevel"/>
    <w:tmpl w:val="FB42D75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F1B63"/>
    <w:multiLevelType w:val="hybridMultilevel"/>
    <w:tmpl w:val="327E5E88"/>
    <w:lvl w:ilvl="0" w:tplc="541075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5A6A22"/>
    <w:multiLevelType w:val="hybridMultilevel"/>
    <w:tmpl w:val="6B089280"/>
    <w:lvl w:ilvl="0" w:tplc="693458E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59"/>
    <w:rsid w:val="000265B0"/>
    <w:rsid w:val="00032489"/>
    <w:rsid w:val="00035D99"/>
    <w:rsid w:val="0014662E"/>
    <w:rsid w:val="00254FBD"/>
    <w:rsid w:val="002A12B0"/>
    <w:rsid w:val="0034146F"/>
    <w:rsid w:val="00491602"/>
    <w:rsid w:val="00493F30"/>
    <w:rsid w:val="004B5596"/>
    <w:rsid w:val="00576B0A"/>
    <w:rsid w:val="00577A1E"/>
    <w:rsid w:val="0068535A"/>
    <w:rsid w:val="00724665"/>
    <w:rsid w:val="00781271"/>
    <w:rsid w:val="007E20C6"/>
    <w:rsid w:val="008117B3"/>
    <w:rsid w:val="008272B5"/>
    <w:rsid w:val="008E0C8C"/>
    <w:rsid w:val="00922BEF"/>
    <w:rsid w:val="0098603C"/>
    <w:rsid w:val="009A7426"/>
    <w:rsid w:val="009F24FF"/>
    <w:rsid w:val="00A5407A"/>
    <w:rsid w:val="00AC1FDC"/>
    <w:rsid w:val="00B13007"/>
    <w:rsid w:val="00B152F0"/>
    <w:rsid w:val="00B267F2"/>
    <w:rsid w:val="00B7369F"/>
    <w:rsid w:val="00BA6EBE"/>
    <w:rsid w:val="00CC3259"/>
    <w:rsid w:val="00D16F47"/>
    <w:rsid w:val="00ED4D89"/>
    <w:rsid w:val="00F14E33"/>
    <w:rsid w:val="00F44147"/>
    <w:rsid w:val="00F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47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3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47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3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2023-10-13T03:50:00Z</cp:lastPrinted>
  <dcterms:created xsi:type="dcterms:W3CDTF">2023-10-09T08:33:00Z</dcterms:created>
  <dcterms:modified xsi:type="dcterms:W3CDTF">2023-10-16T08:22:00Z</dcterms:modified>
</cp:coreProperties>
</file>